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F796A" w14:textId="77777777" w:rsidR="00232C4B" w:rsidRPr="00D03EFF" w:rsidRDefault="00232C4B" w:rsidP="00232C4B">
      <w:pPr>
        <w:bidi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D03EFF">
        <w:rPr>
          <w:rFonts w:ascii="Arabic Typesetting" w:hAnsi="Arabic Typesetting" w:cs="Arabic Typesetting"/>
          <w:b/>
          <w:bCs/>
          <w:sz w:val="48"/>
          <w:szCs w:val="48"/>
          <w:rtl/>
        </w:rPr>
        <w:t>مواد المعلم:</w:t>
      </w:r>
    </w:p>
    <w:p w14:paraId="66A1B95D" w14:textId="77777777" w:rsidR="00D03EFF" w:rsidRPr="00D03EFF" w:rsidRDefault="00D03EFF" w:rsidP="00D03EFF">
      <w:pPr>
        <w:bidi/>
        <w:rPr>
          <w:rFonts w:ascii="Arabic Typesetting" w:hAnsi="Arabic Typesetting" w:cs="Arabic Typesetting"/>
          <w:b/>
          <w:bCs/>
          <w:sz w:val="48"/>
          <w:szCs w:val="48"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0A23D" wp14:editId="07BCBB9B">
                <wp:simplePos x="0" y="0"/>
                <wp:positionH relativeFrom="column">
                  <wp:posOffset>3705225</wp:posOffset>
                </wp:positionH>
                <wp:positionV relativeFrom="paragraph">
                  <wp:posOffset>121285</wp:posOffset>
                </wp:positionV>
                <wp:extent cx="200025" cy="133350"/>
                <wp:effectExtent l="19050" t="19050" r="28575" b="38100"/>
                <wp:wrapNone/>
                <wp:docPr id="1" name="חץ: שמאל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6EAF5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חץ: שמאלה 1" o:spid="_x0000_s1026" type="#_x0000_t66" style="position:absolute;margin-left:291.75pt;margin-top:9.55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" adj="7200" fillcolor="#4472c4 [3204]" strokecolor="#1f3763 [1604]" strokeweight="1pt"/>
            </w:pict>
          </mc:Fallback>
        </mc:AlternateContent>
      </w:r>
      <w:r w:rsidRPr="00D03EFF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عروض لفعاليات صفية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    </w:t>
      </w:r>
      <w:r w:rsidRPr="00D03EFF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 فعاليات تمهيدية</w:t>
      </w:r>
    </w:p>
    <w:p w14:paraId="6551072A" w14:textId="77777777" w:rsidR="00232C4B" w:rsidRPr="00232C4B" w:rsidRDefault="00232C4B" w:rsidP="00232C4B">
      <w:pPr>
        <w:bidi/>
        <w:rPr>
          <w:rFonts w:ascii="Arabic Typesetting" w:eastAsia="Times New Roman" w:hAnsi="Arabic Typesetting" w:cs="Arabic Typesetting"/>
          <w:b/>
          <w:bCs/>
          <w:color w:val="10284D"/>
          <w:kern w:val="36"/>
          <w:sz w:val="48"/>
          <w:szCs w:val="48"/>
        </w:rPr>
      </w:pPr>
      <w:r w:rsidRPr="00D03EFF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الفعالية </w:t>
      </w:r>
      <w:r w:rsidR="00D03EFF" w:rsidRPr="00D03EFF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التمهيدية</w:t>
      </w:r>
      <w:r w:rsidRPr="00D03EFF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 الأولى:</w:t>
      </w:r>
    </w:p>
    <w:p w14:paraId="708CC30D" w14:textId="77777777" w:rsidR="00232C4B" w:rsidRPr="00232C4B" w:rsidRDefault="00232C4B" w:rsidP="00232C4B">
      <w:pPr>
        <w:bidi/>
        <w:spacing w:after="0" w:line="240" w:lineRule="auto"/>
        <w:textAlignment w:val="baseline"/>
        <w:rPr>
          <w:rFonts w:ascii="Arabic Typesetting" w:eastAsia="Times New Roman" w:hAnsi="Arabic Typesetting" w:cs="Arabic Typesetting"/>
          <w:color w:val="10284D"/>
          <w:sz w:val="48"/>
          <w:szCs w:val="48"/>
        </w:rPr>
      </w:pPr>
      <w:r w:rsidRPr="00232C4B">
        <w:rPr>
          <w:rFonts w:ascii="Arabic Typesetting" w:eastAsia="Times New Roman" w:hAnsi="Arabic Typesetting" w:cs="Arabic Typesetting"/>
          <w:color w:val="000000"/>
          <w:sz w:val="48"/>
          <w:szCs w:val="48"/>
          <w:bdr w:val="none" w:sz="0" w:space="0" w:color="auto" w:frame="1"/>
          <w:rtl/>
        </w:rPr>
        <w:t xml:space="preserve">جاءت الفعالية التوضيحية هذه لتعرف الطلاب على بعض من المفاهيم الاساسية لموضوع التبليط من الجانب الرياضي والجانب البرمجي </w:t>
      </w:r>
      <w:r w:rsidRPr="00232C4B">
        <w:rPr>
          <w:rFonts w:ascii="Arabic Typesetting" w:eastAsia="Times New Roman" w:hAnsi="Arabic Typesetting" w:cs="Arabic Typesetting" w:hint="cs"/>
          <w:color w:val="000000"/>
          <w:sz w:val="48"/>
          <w:szCs w:val="48"/>
          <w:bdr w:val="none" w:sz="0" w:space="0" w:color="auto" w:frame="1"/>
          <w:rtl/>
        </w:rPr>
        <w:t>من خلال</w:t>
      </w:r>
      <w:r w:rsidRPr="00232C4B">
        <w:rPr>
          <w:rFonts w:ascii="Arabic Typesetting" w:eastAsia="Times New Roman" w:hAnsi="Arabic Typesetting" w:cs="Arabic Typesetting"/>
          <w:color w:val="000000"/>
          <w:sz w:val="48"/>
          <w:szCs w:val="48"/>
          <w:bdr w:val="none" w:sz="0" w:space="0" w:color="auto" w:frame="1"/>
          <w:rtl/>
        </w:rPr>
        <w:t xml:space="preserve"> بيئة</w:t>
      </w:r>
      <w:r w:rsidRPr="00232C4B">
        <w:rPr>
          <w:rFonts w:ascii="Arabic Typesetting" w:eastAsia="Times New Roman" w:hAnsi="Arabic Typesetting" w:cs="Arabic Typesetting" w:hint="cs"/>
          <w:color w:val="000000"/>
          <w:sz w:val="48"/>
          <w:szCs w:val="48"/>
          <w:bdr w:val="none" w:sz="0" w:space="0" w:color="auto" w:frame="1"/>
          <w:rtl/>
        </w:rPr>
        <w:t xml:space="preserve"> برمجة</w:t>
      </w:r>
      <w:r w:rsidRPr="00232C4B">
        <w:rPr>
          <w:rFonts w:ascii="Arabic Typesetting" w:eastAsia="Times New Roman" w:hAnsi="Arabic Typesetting" w:cs="Arabic Typesetting"/>
          <w:color w:val="000000"/>
          <w:sz w:val="48"/>
          <w:szCs w:val="48"/>
          <w:bdr w:val="none" w:sz="0" w:space="0" w:color="auto" w:frame="1"/>
          <w:rtl/>
        </w:rPr>
        <w:t xml:space="preserve"> سكراتش</w:t>
      </w:r>
      <w:r w:rsidRPr="00232C4B">
        <w:rPr>
          <w:rFonts w:ascii="Arabic Typesetting" w:eastAsia="Times New Roman" w:hAnsi="Arabic Typesetting" w:cs="Arabic Typesetting" w:hint="cs"/>
          <w:color w:val="000000"/>
          <w:sz w:val="48"/>
          <w:szCs w:val="48"/>
          <w:bdr w:val="none" w:sz="0" w:space="0" w:color="auto" w:frame="1"/>
          <w:rtl/>
        </w:rPr>
        <w:t>.</w:t>
      </w:r>
    </w:p>
    <w:p w14:paraId="6323C008" w14:textId="77777777" w:rsidR="00232C4B" w:rsidRDefault="00232C4B" w:rsidP="00232C4B">
      <w:pPr>
        <w:bidi/>
        <w:spacing w:after="0" w:line="240" w:lineRule="auto"/>
        <w:textAlignment w:val="baseline"/>
        <w:rPr>
          <w:rFonts w:ascii="Arabic Typesetting" w:eastAsia="Times New Roman" w:hAnsi="Arabic Typesetting" w:cs="Arabic Typesetting"/>
          <w:color w:val="000000"/>
          <w:sz w:val="48"/>
          <w:szCs w:val="48"/>
          <w:bdr w:val="none" w:sz="0" w:space="0" w:color="auto" w:frame="1"/>
          <w:rtl/>
        </w:rPr>
      </w:pPr>
      <w:r w:rsidRPr="00232C4B">
        <w:rPr>
          <w:rFonts w:ascii="Arabic Typesetting" w:eastAsia="Times New Roman" w:hAnsi="Arabic Typesetting" w:cs="Arabic Typesetting"/>
          <w:color w:val="000000"/>
          <w:sz w:val="48"/>
          <w:szCs w:val="48"/>
          <w:bdr w:val="none" w:sz="0" w:space="0" w:color="auto" w:frame="1"/>
          <w:rtl/>
        </w:rPr>
        <w:t xml:space="preserve">أما المفاهيم الاساسية الرياضية التي تطرحها هذه الفعالية هي: تحويلات هندسية، دوران، تماثل، زوايا، </w:t>
      </w:r>
      <w:r w:rsidRPr="00232C4B">
        <w:rPr>
          <w:rFonts w:ascii="Arabic Typesetting" w:eastAsia="Times New Roman" w:hAnsi="Arabic Typesetting" w:cs="Arabic Typesetting" w:hint="cs"/>
          <w:color w:val="000000"/>
          <w:sz w:val="48"/>
          <w:szCs w:val="48"/>
          <w:bdr w:val="none" w:sz="0" w:space="0" w:color="auto" w:frame="1"/>
          <w:rtl/>
        </w:rPr>
        <w:t>أنماط، و</w:t>
      </w:r>
      <w:r w:rsidRPr="00232C4B">
        <w:rPr>
          <w:rFonts w:ascii="Arabic Typesetting" w:eastAsia="Times New Roman" w:hAnsi="Arabic Typesetting" w:cs="Arabic Typesetting"/>
          <w:color w:val="000000"/>
          <w:sz w:val="48"/>
          <w:szCs w:val="48"/>
          <w:bdr w:val="none" w:sz="0" w:space="0" w:color="auto" w:frame="1"/>
          <w:rtl/>
        </w:rPr>
        <w:t>المفاهيم البرمجية في بيئة سكراتش هي: لبنة اطبع، لبنة التكرار، لبنة الاستدارة، الاتجاهات.</w:t>
      </w:r>
    </w:p>
    <w:p w14:paraId="6D8AEBEA" w14:textId="77777777" w:rsidR="00D03EFF" w:rsidRDefault="00D03EFF" w:rsidP="00D03EFF">
      <w:pPr>
        <w:bidi/>
        <w:spacing w:after="0" w:line="240" w:lineRule="auto"/>
        <w:textAlignment w:val="baseline"/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bdr w:val="none" w:sz="0" w:space="0" w:color="auto" w:frame="1"/>
          <w:rtl/>
        </w:rPr>
      </w:pPr>
      <w:r w:rsidRPr="00D03EFF">
        <w:rPr>
          <w:rFonts w:ascii="Arabic Typesetting" w:eastAsia="Times New Roman" w:hAnsi="Arabic Typesetting" w:cs="Arabic Typesetting" w:hint="cs"/>
          <w:b/>
          <w:bCs/>
          <w:color w:val="000000"/>
          <w:sz w:val="48"/>
          <w:szCs w:val="48"/>
          <w:bdr w:val="none" w:sz="0" w:space="0" w:color="auto" w:frame="1"/>
          <w:rtl/>
        </w:rPr>
        <w:t>نضغط على الانتقال للفعالية التمهيدية 1</w:t>
      </w:r>
    </w:p>
    <w:p w14:paraId="05895743" w14:textId="77777777" w:rsidR="001D6DFF" w:rsidRDefault="001D6DFF" w:rsidP="001D6DFF">
      <w:pPr>
        <w:bidi/>
        <w:spacing w:after="0" w:line="240" w:lineRule="auto"/>
        <w:textAlignment w:val="baseline"/>
        <w:rPr>
          <w:rFonts w:ascii="Arabic Typesetting" w:eastAsia="Times New Roman" w:hAnsi="Arabic Typesetting" w:cs="Arabic Typesetting"/>
          <w:b/>
          <w:bCs/>
          <w:color w:val="10284D"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5DAAF" wp14:editId="3A536050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00025" cy="133350"/>
                <wp:effectExtent l="19050" t="19050" r="28575" b="38100"/>
                <wp:wrapNone/>
                <wp:docPr id="2" name="חץ: שמאל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73496" id="חץ: שמאלה 2" o:spid="_x0000_s1026" type="#_x0000_t66" style="position:absolute;margin-left:-35.45pt;margin-top:2.2pt;width:15.75pt;height:10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" adj="7200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Arabic Typesetting" w:eastAsia="Times New Roman" w:hAnsi="Arabic Typesetting" w:cs="Arabic Typesetting" w:hint="cs"/>
          <w:b/>
          <w:bCs/>
          <w:color w:val="10284D"/>
          <w:sz w:val="48"/>
          <w:szCs w:val="48"/>
          <w:rtl/>
        </w:rPr>
        <w:t xml:space="preserve">      الفعالية التمهيدية تحوي 5 نشاطات قصيرة ومن ثم نشاط تقييمي</w:t>
      </w:r>
    </w:p>
    <w:p w14:paraId="00E56482" w14:textId="77777777" w:rsidR="001D6DFF" w:rsidRDefault="001D6DFF" w:rsidP="001D6DFF">
      <w:pPr>
        <w:bidi/>
        <w:spacing w:after="0" w:line="240" w:lineRule="auto"/>
        <w:textAlignment w:val="baseline"/>
        <w:rPr>
          <w:rFonts w:ascii="Arabic Typesetting" w:eastAsia="Times New Roman" w:hAnsi="Arabic Typesetting" w:cs="Arabic Typesetting"/>
          <w:b/>
          <w:bCs/>
          <w:color w:val="10284D"/>
          <w:sz w:val="48"/>
          <w:szCs w:val="48"/>
          <w:rtl/>
        </w:rPr>
      </w:pPr>
      <w:r>
        <w:rPr>
          <w:rFonts w:ascii="Arabic Typesetting" w:eastAsia="Times New Roman" w:hAnsi="Arabic Typesetting" w:cs="Arabic Typesetting" w:hint="cs"/>
          <w:b/>
          <w:bCs/>
          <w:color w:val="10284D"/>
          <w:sz w:val="48"/>
          <w:szCs w:val="48"/>
          <w:rtl/>
        </w:rPr>
        <w:t>كل نشاط يحوي مقطع فيديو نقوم بعرضه في البداية، ومن ثم نجيب على الأسئلة التي تليه، ومن ثم نضغط على زر الانتقال على الاستدراج الخاص بالنشاط.</w:t>
      </w:r>
    </w:p>
    <w:p w14:paraId="7B4D876B" w14:textId="77777777" w:rsidR="001D6DFF" w:rsidRPr="00232C4B" w:rsidRDefault="001D6DFF" w:rsidP="001D6DFF">
      <w:pPr>
        <w:bidi/>
        <w:spacing w:after="0" w:line="240" w:lineRule="auto"/>
        <w:textAlignment w:val="baseline"/>
        <w:rPr>
          <w:rFonts w:ascii="Arabic Typesetting" w:eastAsia="Times New Roman" w:hAnsi="Arabic Typesetting" w:cs="Arabic Typesetting"/>
          <w:b/>
          <w:bCs/>
          <w:color w:val="10284D"/>
          <w:sz w:val="48"/>
          <w:szCs w:val="48"/>
          <w:rtl/>
        </w:rPr>
      </w:pPr>
      <w:r>
        <w:rPr>
          <w:rFonts w:ascii="Arabic Typesetting" w:eastAsia="Times New Roman" w:hAnsi="Arabic Typesetting" w:cs="Arabic Typesetting" w:hint="cs"/>
          <w:b/>
          <w:bCs/>
          <w:color w:val="10284D"/>
          <w:sz w:val="48"/>
          <w:szCs w:val="48"/>
          <w:rtl/>
        </w:rPr>
        <w:t>نشاط التقييم لا يحوي استدراج خاص به.</w:t>
      </w:r>
    </w:p>
    <w:p w14:paraId="68511CEA" w14:textId="77777777" w:rsidR="00232C4B" w:rsidRPr="00232C4B" w:rsidRDefault="00232C4B" w:rsidP="00232C4B">
      <w:pPr>
        <w:bidi/>
        <w:spacing w:after="0" w:line="240" w:lineRule="auto"/>
        <w:textAlignment w:val="baseline"/>
        <w:rPr>
          <w:rFonts w:ascii="Arabic Typesetting" w:eastAsia="Times New Roman" w:hAnsi="Arabic Typesetting" w:cs="Arabic Typesetting"/>
          <w:color w:val="10284D"/>
          <w:sz w:val="48"/>
          <w:szCs w:val="48"/>
          <w:rtl/>
        </w:rPr>
      </w:pPr>
      <w:r w:rsidRPr="00232C4B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u w:val="single"/>
          <w:bdr w:val="none" w:sz="0" w:space="0" w:color="auto" w:frame="1"/>
          <w:rtl/>
        </w:rPr>
        <w:t>النشاط الاول:</w:t>
      </w:r>
    </w:p>
    <w:p w14:paraId="0ACF2AEE" w14:textId="77777777" w:rsidR="00232C4B" w:rsidRPr="00232C4B" w:rsidRDefault="00232C4B" w:rsidP="00232C4B">
      <w:pPr>
        <w:bidi/>
        <w:spacing w:after="0" w:line="240" w:lineRule="auto"/>
        <w:textAlignment w:val="baseline"/>
        <w:rPr>
          <w:rFonts w:ascii="Arabic Typesetting" w:eastAsia="Times New Roman" w:hAnsi="Arabic Typesetting" w:cs="Arabic Typesetting"/>
          <w:color w:val="10284D"/>
          <w:sz w:val="48"/>
          <w:szCs w:val="48"/>
          <w:rtl/>
        </w:rPr>
      </w:pPr>
      <w:r w:rsidRPr="00232C4B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bdr w:val="none" w:sz="0" w:space="0" w:color="auto" w:frame="1"/>
          <w:rtl/>
        </w:rPr>
        <w:t xml:space="preserve">هدف هذا النشاط هو ان يتعرف الطلاب على مفهوم التبليط في بيئة سكراتش الذي يعتمد هنا على طباعة الكائن من اجل استنساخه بواسطة استخدام </w:t>
      </w:r>
      <w:r w:rsidRPr="00232C4B">
        <w:rPr>
          <w:rFonts w:ascii="Arabic Typesetting" w:eastAsia="Times New Roman" w:hAnsi="Arabic Typesetting" w:cs="Arabic Typesetting"/>
          <w:b/>
          <w:bCs/>
          <w:color w:val="000000"/>
          <w:sz w:val="48"/>
          <w:szCs w:val="48"/>
          <w:u w:val="single"/>
          <w:bdr w:val="none" w:sz="0" w:space="0" w:color="auto" w:frame="1"/>
          <w:rtl/>
        </w:rPr>
        <w:t>لبنة اطبع.</w:t>
      </w:r>
    </w:p>
    <w:p w14:paraId="48AEB1D8" w14:textId="77777777" w:rsidR="00232C4B" w:rsidRPr="00232C4B" w:rsidRDefault="00232C4B" w:rsidP="00232C4B">
      <w:pPr>
        <w:pStyle w:val="font8"/>
        <w:bidi/>
        <w:spacing w:before="0" w:beforeAutospacing="0" w:after="0" w:afterAutospacing="0"/>
        <w:textAlignment w:val="baseline"/>
        <w:rPr>
          <w:rFonts w:ascii="Arabic Typesetting" w:hAnsi="Arabic Typesetting" w:cs="Arabic Typesetting"/>
          <w:color w:val="10284D"/>
          <w:sz w:val="48"/>
          <w:szCs w:val="48"/>
          <w:rtl/>
        </w:rPr>
      </w:pPr>
    </w:p>
    <w:p w14:paraId="70E98CF3" w14:textId="77777777" w:rsidR="00232C4B" w:rsidRDefault="00232C4B" w:rsidP="00232C4B">
      <w:pPr>
        <w:pStyle w:val="font8"/>
        <w:bidi/>
        <w:spacing w:before="0" w:beforeAutospacing="0" w:after="0" w:afterAutospacing="0"/>
        <w:textAlignment w:val="baseline"/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u w:val="single"/>
          <w:bdr w:val="none" w:sz="0" w:space="0" w:color="auto" w:frame="1"/>
        </w:rPr>
      </w:pP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u w:val="single"/>
          <w:bdr w:val="none" w:sz="0" w:space="0" w:color="auto" w:frame="1"/>
          <w:rtl/>
        </w:rPr>
        <w:t xml:space="preserve">النشاط </w:t>
      </w:r>
      <w:r w:rsidRPr="00232C4B"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u w:val="single"/>
          <w:bdr w:val="none" w:sz="0" w:space="0" w:color="auto" w:frame="1"/>
          <w:rtl/>
        </w:rPr>
        <w:t>الثاني:</w:t>
      </w:r>
    </w:p>
    <w:p w14:paraId="4AD12C2E" w14:textId="77777777" w:rsidR="006E03F9" w:rsidRDefault="006E03F9" w:rsidP="006E03F9">
      <w:pPr>
        <w:pStyle w:val="font8"/>
        <w:bidi/>
        <w:spacing w:before="0" w:beforeAutospacing="0" w:after="0" w:afterAutospacing="0"/>
        <w:textAlignment w:val="baseline"/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bdr w:val="none" w:sz="0" w:space="0" w:color="auto" w:frame="1"/>
          <w:rtl/>
        </w:rPr>
      </w:pP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bdr w:val="none" w:sz="0" w:space="0" w:color="auto" w:frame="1"/>
          <w:rtl/>
        </w:rPr>
        <w:t xml:space="preserve">هدف هذا النشاط استخدام </w:t>
      </w:r>
      <w:r w:rsidRPr="00232C4B"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bdr w:val="none" w:sz="0" w:space="0" w:color="auto" w:frame="1"/>
          <w:rtl/>
        </w:rPr>
        <w:t xml:space="preserve">لبنة "كرر _ مرات" </w:t>
      </w: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bdr w:val="none" w:sz="0" w:space="0" w:color="auto" w:frame="1"/>
          <w:rtl/>
        </w:rPr>
        <w:t xml:space="preserve">التي تعتمد التكرار، وذلك </w:t>
      </w:r>
      <w:r w:rsidR="00232C4B" w:rsidRPr="00232C4B"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bdr w:val="none" w:sz="0" w:space="0" w:color="auto" w:frame="1"/>
          <w:rtl/>
        </w:rPr>
        <w:t>بعد</w:t>
      </w:r>
      <w:r w:rsidR="00232C4B"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bdr w:val="none" w:sz="0" w:space="0" w:color="auto" w:frame="1"/>
          <w:rtl/>
        </w:rPr>
        <w:t xml:space="preserve"> أن تعلم التلاميذ لبنة اطبع ل</w:t>
      </w:r>
      <w:r w:rsidR="00232C4B" w:rsidRPr="00232C4B"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bdr w:val="none" w:sz="0" w:space="0" w:color="auto" w:frame="1"/>
          <w:rtl/>
        </w:rPr>
        <w:t>طباعة الكائن</w:t>
      </w: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bdr w:val="none" w:sz="0" w:space="0" w:color="auto" w:frame="1"/>
          <w:rtl/>
        </w:rPr>
        <w:t>.</w:t>
      </w:r>
    </w:p>
    <w:p w14:paraId="5598BBBF" w14:textId="77777777" w:rsidR="00232C4B" w:rsidRPr="006E03F9" w:rsidRDefault="00232C4B" w:rsidP="006E03F9">
      <w:pPr>
        <w:pStyle w:val="font8"/>
        <w:bidi/>
        <w:spacing w:before="0" w:beforeAutospacing="0" w:after="0" w:afterAutospacing="0"/>
        <w:textAlignment w:val="baseline"/>
        <w:rPr>
          <w:rFonts w:ascii="Arabic Typesetting" w:hAnsi="Arabic Typesetting" w:cs="Arabic Typesetting"/>
          <w:b/>
          <w:bCs/>
          <w:color w:val="1A1A1A"/>
          <w:sz w:val="48"/>
          <w:szCs w:val="48"/>
          <w:bdr w:val="none" w:sz="0" w:space="0" w:color="auto" w:frame="1"/>
          <w:rtl/>
        </w:rPr>
      </w:pP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bdr w:val="none" w:sz="0" w:space="0" w:color="auto" w:frame="1"/>
          <w:rtl/>
        </w:rPr>
        <w:lastRenderedPageBreak/>
        <w:t xml:space="preserve"> من خلال هذا النشاط سيقومون باستخدام </w:t>
      </w:r>
      <w:r w:rsidRPr="00232C4B"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bdr w:val="none" w:sz="0" w:space="0" w:color="auto" w:frame="1"/>
          <w:rtl/>
        </w:rPr>
        <w:t xml:space="preserve">لبنة "كرر _ مرات" </w:t>
      </w: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bdr w:val="none" w:sz="0" w:space="0" w:color="auto" w:frame="1"/>
          <w:rtl/>
        </w:rPr>
        <w:t xml:space="preserve">التي تعتمد التكرار، </w:t>
      </w:r>
      <w:r w:rsidRPr="00232C4B"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bdr w:val="none" w:sz="0" w:space="0" w:color="auto" w:frame="1"/>
          <w:rtl/>
        </w:rPr>
        <w:t>و</w:t>
      </w: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bdr w:val="none" w:sz="0" w:space="0" w:color="auto" w:frame="1"/>
          <w:rtl/>
        </w:rPr>
        <w:t>التي تعتبر لبنة أساسية في موضوعنا</w:t>
      </w:r>
      <w:r w:rsidRPr="00232C4B"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bdr w:val="none" w:sz="0" w:space="0" w:color="auto" w:frame="1"/>
          <w:rtl/>
        </w:rPr>
        <w:t xml:space="preserve"> لان التبليط يعتمد في الاساس على تكرار لعمليات / اوامر معينة.</w:t>
      </w:r>
    </w:p>
    <w:p w14:paraId="5F6782D3" w14:textId="77777777" w:rsidR="00232C4B" w:rsidRDefault="00232C4B" w:rsidP="00232C4B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14:paraId="2112BCD5" w14:textId="77777777" w:rsidR="00232C4B" w:rsidRDefault="006E03F9" w:rsidP="00232C4B">
      <w:pPr>
        <w:pStyle w:val="font8"/>
        <w:bidi/>
        <w:spacing w:before="0" w:beforeAutospacing="0" w:after="0" w:afterAutospacing="0"/>
        <w:textAlignment w:val="baseline"/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u w:val="single"/>
          <w:bdr w:val="none" w:sz="0" w:space="0" w:color="auto" w:frame="1"/>
          <w:rtl/>
        </w:rPr>
      </w:pP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u w:val="single"/>
          <w:bdr w:val="none" w:sz="0" w:space="0" w:color="auto" w:frame="1"/>
          <w:rtl/>
        </w:rPr>
        <w:t>ا</w:t>
      </w:r>
      <w:r w:rsidR="00232C4B" w:rsidRPr="00232C4B"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u w:val="single"/>
          <w:bdr w:val="none" w:sz="0" w:space="0" w:color="auto" w:frame="1"/>
          <w:rtl/>
        </w:rPr>
        <w:t>لنشاط الثالث:</w:t>
      </w:r>
    </w:p>
    <w:p w14:paraId="66E30B99" w14:textId="77777777" w:rsidR="006E03F9" w:rsidRDefault="006E03F9" w:rsidP="006E03F9">
      <w:pPr>
        <w:pStyle w:val="font8"/>
        <w:bidi/>
        <w:spacing w:before="0" w:beforeAutospacing="0" w:after="0" w:afterAutospacing="0"/>
        <w:textAlignment w:val="baseline"/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bdr w:val="none" w:sz="0" w:space="0" w:color="auto" w:frame="1"/>
          <w:rtl/>
        </w:rPr>
      </w:pP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bdr w:val="none" w:sz="0" w:space="0" w:color="auto" w:frame="1"/>
          <w:rtl/>
        </w:rPr>
        <w:t xml:space="preserve">هدف هذا النشاط استعمال لبنة الاستدارة </w:t>
      </w:r>
      <w:r w:rsidRPr="00232C4B"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bdr w:val="none" w:sz="0" w:space="0" w:color="auto" w:frame="1"/>
          <w:rtl/>
        </w:rPr>
        <w:t>" استدر لليمين</w:t>
      </w: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bdr w:val="none" w:sz="0" w:space="0" w:color="auto" w:frame="1"/>
          <w:rtl/>
        </w:rPr>
        <w:t>/لليسار</w:t>
      </w:r>
      <w:r w:rsidRPr="00232C4B">
        <w:rPr>
          <w:rStyle w:val="color15"/>
          <w:rFonts w:ascii="Arabic Typesetting" w:hAnsi="Arabic Typesetting" w:cs="Arabic Typesetting"/>
          <w:b/>
          <w:bCs/>
          <w:color w:val="1A1A1A"/>
          <w:sz w:val="48"/>
          <w:szCs w:val="48"/>
          <w:bdr w:val="none" w:sz="0" w:space="0" w:color="auto" w:frame="1"/>
          <w:rtl/>
        </w:rPr>
        <w:t xml:space="preserve"> _ درجة"</w:t>
      </w: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bdr w:val="none" w:sz="0" w:space="0" w:color="auto" w:frame="1"/>
          <w:rtl/>
        </w:rPr>
        <w:t>، بعد أن تعلم التلاميذ كيفية طباعة كائن عدة مرات.</w:t>
      </w:r>
    </w:p>
    <w:p w14:paraId="2F40CCB7" w14:textId="77777777" w:rsidR="006E03F9" w:rsidRPr="006E03F9" w:rsidRDefault="006E03F9" w:rsidP="006E03F9">
      <w:pPr>
        <w:pStyle w:val="font8"/>
        <w:bidi/>
        <w:spacing w:before="0" w:beforeAutospacing="0" w:after="0" w:afterAutospacing="0"/>
        <w:textAlignment w:val="baseline"/>
        <w:rPr>
          <w:rFonts w:ascii="Arabic Typesetting" w:hAnsi="Arabic Typesetting" w:cs="Arabic Typesetting"/>
          <w:color w:val="10284D"/>
          <w:sz w:val="48"/>
          <w:szCs w:val="48"/>
        </w:rPr>
      </w:pP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8"/>
          <w:szCs w:val="48"/>
          <w:bdr w:val="none" w:sz="0" w:space="0" w:color="auto" w:frame="1"/>
          <w:rtl/>
        </w:rPr>
        <w:t>من خلال هذا النشاط سيقومون باستخدام لبنة الاستدارة مع الطباعة، بما ان التبليط سيحتاج التعامل مع استدارة ومقدار معين من الزوايا المختلفة.</w:t>
      </w:r>
    </w:p>
    <w:p w14:paraId="63FA640A" w14:textId="77777777" w:rsidR="00232C4B" w:rsidRDefault="00232C4B" w:rsidP="00232C4B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p w14:paraId="17DCD27D" w14:textId="77777777" w:rsidR="002B63A9" w:rsidRPr="002B63A9" w:rsidRDefault="002B63A9" w:rsidP="002B63A9">
      <w:pPr>
        <w:pStyle w:val="font8"/>
        <w:bidi/>
        <w:spacing w:before="0" w:beforeAutospacing="0" w:after="0" w:afterAutospacing="0"/>
        <w:textAlignment w:val="baseline"/>
        <w:rPr>
          <w:rFonts w:ascii="Arabic Typesetting" w:hAnsi="Arabic Typesetting" w:cs="Arabic Typesetting"/>
          <w:color w:val="10284D"/>
          <w:sz w:val="44"/>
          <w:szCs w:val="44"/>
        </w:rPr>
      </w:pP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4"/>
          <w:szCs w:val="44"/>
          <w:u w:val="single"/>
          <w:bdr w:val="none" w:sz="0" w:space="0" w:color="auto" w:frame="1"/>
          <w:rtl/>
        </w:rPr>
        <w:t>ا</w:t>
      </w:r>
      <w:r w:rsidRPr="002B63A9">
        <w:rPr>
          <w:rStyle w:val="color15"/>
          <w:rFonts w:ascii="Arabic Typesetting" w:hAnsi="Arabic Typesetting" w:cs="Arabic Typesetting"/>
          <w:b/>
          <w:bCs/>
          <w:color w:val="1A1A1A"/>
          <w:sz w:val="44"/>
          <w:szCs w:val="44"/>
          <w:u w:val="single"/>
          <w:bdr w:val="none" w:sz="0" w:space="0" w:color="auto" w:frame="1"/>
          <w:rtl/>
        </w:rPr>
        <w:t>لنشاط الرابع:</w:t>
      </w:r>
    </w:p>
    <w:p w14:paraId="0D83CCBF" w14:textId="77777777" w:rsidR="002B63A9" w:rsidRPr="002B63A9" w:rsidRDefault="002B63A9" w:rsidP="002B63A9">
      <w:pPr>
        <w:pStyle w:val="font8"/>
        <w:bidi/>
        <w:spacing w:before="0" w:beforeAutospacing="0" w:after="0" w:afterAutospacing="0"/>
        <w:textAlignment w:val="baseline"/>
        <w:rPr>
          <w:rFonts w:ascii="Arabic Typesetting" w:hAnsi="Arabic Typesetting" w:cs="Arabic Typesetting"/>
          <w:color w:val="10284D"/>
          <w:sz w:val="44"/>
          <w:szCs w:val="44"/>
          <w:rtl/>
        </w:rPr>
      </w:pPr>
      <w:r w:rsidRPr="002B63A9">
        <w:rPr>
          <w:rStyle w:val="color15"/>
          <w:rFonts w:ascii="Arabic Typesetting" w:hAnsi="Arabic Typesetting" w:cs="Arabic Typesetting"/>
          <w:b/>
          <w:bCs/>
          <w:color w:val="1A1A1A"/>
          <w:sz w:val="44"/>
          <w:szCs w:val="44"/>
          <w:bdr w:val="none" w:sz="0" w:space="0" w:color="auto" w:frame="1"/>
          <w:rtl/>
        </w:rPr>
        <w:t>هدف هذا النشاط هو التعرف على مدى ت</w:t>
      </w: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4"/>
          <w:szCs w:val="44"/>
          <w:bdr w:val="none" w:sz="0" w:space="0" w:color="auto" w:frame="1"/>
          <w:rtl/>
        </w:rPr>
        <w:t>أ</w:t>
      </w:r>
      <w:r w:rsidRPr="002B63A9">
        <w:rPr>
          <w:rStyle w:val="color15"/>
          <w:rFonts w:ascii="Arabic Typesetting" w:hAnsi="Arabic Typesetting" w:cs="Arabic Typesetting"/>
          <w:b/>
          <w:bCs/>
          <w:color w:val="1A1A1A"/>
          <w:sz w:val="44"/>
          <w:szCs w:val="44"/>
          <w:bdr w:val="none" w:sz="0" w:space="0" w:color="auto" w:frame="1"/>
          <w:rtl/>
        </w:rPr>
        <w:t>ثير مقدار زاوية الاستدارة على الشكل الناتج ومن الممكن ملاحظة والتعرف على بعض التحويلات الهندسية واستخداماتها في موضوع التبليط.</w:t>
      </w:r>
    </w:p>
    <w:p w14:paraId="14526BDE" w14:textId="77777777" w:rsidR="002B63A9" w:rsidRPr="002B63A9" w:rsidRDefault="002B63A9" w:rsidP="002B63A9">
      <w:pPr>
        <w:pStyle w:val="font8"/>
        <w:bidi/>
        <w:spacing w:before="0" w:beforeAutospacing="0" w:after="0" w:afterAutospacing="0"/>
        <w:textAlignment w:val="baseline"/>
        <w:rPr>
          <w:rFonts w:ascii="Arabic Typesetting" w:hAnsi="Arabic Typesetting" w:cs="Arabic Typesetting"/>
          <w:color w:val="10284D"/>
          <w:sz w:val="44"/>
          <w:szCs w:val="44"/>
          <w:rtl/>
        </w:rPr>
      </w:pPr>
      <w:r w:rsidRPr="002B63A9">
        <w:rPr>
          <w:rStyle w:val="color15"/>
          <w:rFonts w:ascii="Arabic Typesetting" w:hAnsi="Arabic Typesetting" w:cs="Arabic Typesetting"/>
          <w:b/>
          <w:bCs/>
          <w:color w:val="1A1A1A"/>
          <w:sz w:val="44"/>
          <w:szCs w:val="44"/>
          <w:bdr w:val="none" w:sz="0" w:space="0" w:color="auto" w:frame="1"/>
          <w:rtl/>
        </w:rPr>
        <w:t xml:space="preserve">ففي بعض الاحيان من الممكن ان يعتمد التبليط على اساس تكرار نمط معين والذي يعتمد على تحويلات هندسية </w:t>
      </w: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4"/>
          <w:szCs w:val="44"/>
          <w:bdr w:val="none" w:sz="0" w:space="0" w:color="auto" w:frame="1"/>
          <w:rtl/>
        </w:rPr>
        <w:t>معينة</w:t>
      </w:r>
      <w:r w:rsidRPr="002B63A9">
        <w:rPr>
          <w:rStyle w:val="color15"/>
          <w:rFonts w:ascii="Arabic Typesetting" w:hAnsi="Arabic Typesetting" w:cs="Arabic Typesetting"/>
          <w:b/>
          <w:bCs/>
          <w:color w:val="1A1A1A"/>
          <w:sz w:val="44"/>
          <w:szCs w:val="44"/>
          <w:bdr w:val="none" w:sz="0" w:space="0" w:color="auto" w:frame="1"/>
          <w:rtl/>
        </w:rPr>
        <w:t xml:space="preserve"> لنستطيع القيام بال</w:t>
      </w: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4"/>
          <w:szCs w:val="44"/>
          <w:bdr w:val="none" w:sz="0" w:space="0" w:color="auto" w:frame="1"/>
          <w:rtl/>
        </w:rPr>
        <w:t>أ</w:t>
      </w:r>
      <w:r w:rsidRPr="002B63A9">
        <w:rPr>
          <w:rStyle w:val="color15"/>
          <w:rFonts w:ascii="Arabic Typesetting" w:hAnsi="Arabic Typesetting" w:cs="Arabic Typesetting"/>
          <w:b/>
          <w:bCs/>
          <w:color w:val="1A1A1A"/>
          <w:sz w:val="44"/>
          <w:szCs w:val="44"/>
          <w:bdr w:val="none" w:sz="0" w:space="0" w:color="auto" w:frame="1"/>
          <w:rtl/>
        </w:rPr>
        <w:t>مر.</w:t>
      </w:r>
    </w:p>
    <w:p w14:paraId="3900EB21" w14:textId="77777777" w:rsidR="002B63A9" w:rsidRDefault="002B63A9" w:rsidP="002B63A9">
      <w:pPr>
        <w:pStyle w:val="font8"/>
        <w:bidi/>
        <w:spacing w:before="0" w:beforeAutospacing="0" w:after="0" w:afterAutospacing="0"/>
        <w:textAlignment w:val="baseline"/>
        <w:rPr>
          <w:rStyle w:val="color15"/>
          <w:rFonts w:ascii="Arabic Typesetting" w:hAnsi="Arabic Typesetting" w:cs="Arabic Typesetting"/>
          <w:b/>
          <w:bCs/>
          <w:color w:val="1A1A1A"/>
          <w:sz w:val="44"/>
          <w:szCs w:val="44"/>
          <w:bdr w:val="none" w:sz="0" w:space="0" w:color="auto" w:frame="1"/>
          <w:rtl/>
        </w:rPr>
      </w:pPr>
      <w:r w:rsidRPr="002B63A9">
        <w:rPr>
          <w:rStyle w:val="color15"/>
          <w:rFonts w:ascii="Arabic Typesetting" w:hAnsi="Arabic Typesetting" w:cs="Arabic Typesetting"/>
          <w:b/>
          <w:bCs/>
          <w:color w:val="1A1A1A"/>
          <w:sz w:val="44"/>
          <w:szCs w:val="44"/>
          <w:bdr w:val="none" w:sz="0" w:space="0" w:color="auto" w:frame="1"/>
          <w:rtl/>
        </w:rPr>
        <w:t>نستخدم الاوامر التي اعتمدنا عليها في النشاطين السابقين ولكن باختلاف صغير، الا وهو بتغيير مقدار درجات الاستدارة.</w:t>
      </w:r>
    </w:p>
    <w:p w14:paraId="734935C4" w14:textId="77777777" w:rsidR="002B63A9" w:rsidRDefault="002B63A9" w:rsidP="002B63A9">
      <w:pPr>
        <w:pStyle w:val="font8"/>
        <w:bidi/>
        <w:spacing w:before="0" w:beforeAutospacing="0" w:after="0" w:afterAutospacing="0"/>
        <w:textAlignment w:val="baseline"/>
        <w:rPr>
          <w:rStyle w:val="color15"/>
          <w:rFonts w:ascii="Arabic Typesetting" w:hAnsi="Arabic Typesetting" w:cs="Arabic Typesetting"/>
          <w:b/>
          <w:bCs/>
          <w:color w:val="1A1A1A"/>
          <w:sz w:val="44"/>
          <w:szCs w:val="44"/>
          <w:bdr w:val="none" w:sz="0" w:space="0" w:color="auto" w:frame="1"/>
          <w:rtl/>
        </w:rPr>
      </w:pP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4"/>
          <w:szCs w:val="44"/>
          <w:bdr w:val="none" w:sz="0" w:space="0" w:color="auto" w:frame="1"/>
          <w:rtl/>
        </w:rPr>
        <w:t>بالإمكان ملاحظة العلاقة بين مقدار زاوية الاستدارة والشكل الناتج وربطه ببعض التحويلات الهندسية التي تعلمها التلاميذ، مثل: الانعكاس، التماثل، الدوران.</w:t>
      </w:r>
    </w:p>
    <w:p w14:paraId="5AA085CE" w14:textId="77777777" w:rsidR="002B63A9" w:rsidRDefault="002B63A9" w:rsidP="002B63A9">
      <w:pPr>
        <w:pStyle w:val="font8"/>
        <w:bidi/>
        <w:spacing w:before="0" w:beforeAutospacing="0" w:after="0" w:afterAutospacing="0"/>
        <w:textAlignment w:val="baseline"/>
        <w:rPr>
          <w:rStyle w:val="color15"/>
          <w:rFonts w:ascii="Arabic Typesetting" w:hAnsi="Arabic Typesetting" w:cs="Arabic Typesetting"/>
          <w:b/>
          <w:bCs/>
          <w:color w:val="1A1A1A"/>
          <w:sz w:val="44"/>
          <w:szCs w:val="44"/>
          <w:bdr w:val="none" w:sz="0" w:space="0" w:color="auto" w:frame="1"/>
          <w:rtl/>
        </w:rPr>
      </w:pPr>
      <w:r>
        <w:rPr>
          <w:rStyle w:val="color15"/>
          <w:rFonts w:ascii="Arabic Typesetting" w:hAnsi="Arabic Typesetting" w:cs="Arabic Typesetting" w:hint="cs"/>
          <w:b/>
          <w:bCs/>
          <w:color w:val="1A1A1A"/>
          <w:sz w:val="44"/>
          <w:szCs w:val="44"/>
          <w:bdr w:val="none" w:sz="0" w:space="0" w:color="auto" w:frame="1"/>
          <w:rtl/>
        </w:rPr>
        <w:t>سيتم ربط هذا النشاط بنشاط في الفعالية التوضيحية 2.</w:t>
      </w:r>
    </w:p>
    <w:p w14:paraId="5B3A155D" w14:textId="77777777" w:rsidR="002B63A9" w:rsidRDefault="002B63A9" w:rsidP="002B63A9">
      <w:pPr>
        <w:pStyle w:val="font8"/>
        <w:bidi/>
        <w:spacing w:before="0" w:beforeAutospacing="0" w:after="0" w:afterAutospacing="0"/>
        <w:textAlignment w:val="baseline"/>
        <w:rPr>
          <w:rStyle w:val="color15"/>
          <w:rFonts w:ascii="Arabic Typesetting" w:hAnsi="Arabic Typesetting" w:cs="Arabic Typesetting"/>
          <w:b/>
          <w:bCs/>
          <w:color w:val="1A1A1A"/>
          <w:sz w:val="44"/>
          <w:szCs w:val="44"/>
          <w:bdr w:val="none" w:sz="0" w:space="0" w:color="auto" w:frame="1"/>
          <w:rtl/>
        </w:rPr>
      </w:pPr>
    </w:p>
    <w:p w14:paraId="5E526F58" w14:textId="77777777" w:rsidR="002B63A9" w:rsidRDefault="002B63A9" w:rsidP="002B63A9">
      <w:pPr>
        <w:pStyle w:val="font8"/>
        <w:bidi/>
        <w:rPr>
          <w:rStyle w:val="color15"/>
          <w:rFonts w:ascii="Arabic Typesetting" w:hAnsi="Arabic Typesetting" w:cs="Arabic Typesetting"/>
          <w:b/>
          <w:bCs/>
          <w:sz w:val="48"/>
          <w:szCs w:val="48"/>
          <w:u w:val="single"/>
        </w:rPr>
      </w:pPr>
      <w:r w:rsidRPr="002B63A9">
        <w:rPr>
          <w:rStyle w:val="color15"/>
          <w:rFonts w:ascii="Arabic Typesetting" w:hAnsi="Arabic Typesetting" w:cs="Arabic Typesetting"/>
          <w:b/>
          <w:bCs/>
          <w:sz w:val="48"/>
          <w:szCs w:val="48"/>
          <w:u w:val="single"/>
          <w:rtl/>
        </w:rPr>
        <w:t>التقييم:</w:t>
      </w:r>
    </w:p>
    <w:p w14:paraId="1B8665A7" w14:textId="77777777" w:rsidR="002B63A9" w:rsidRPr="001D6DFF" w:rsidRDefault="002B63A9" w:rsidP="002B63A9">
      <w:pPr>
        <w:pStyle w:val="font8"/>
        <w:bidi/>
        <w:rPr>
          <w:rStyle w:val="color15"/>
          <w:rFonts w:ascii="Arabic Typesetting" w:hAnsi="Arabic Typesetting" w:cs="Arabic Typesetting"/>
          <w:b/>
          <w:bCs/>
          <w:sz w:val="48"/>
          <w:szCs w:val="48"/>
          <w:rtl/>
        </w:rPr>
      </w:pPr>
      <w:r w:rsidRPr="001D6DFF">
        <w:rPr>
          <w:rStyle w:val="color15"/>
          <w:rFonts w:ascii="Arabic Typesetting" w:hAnsi="Arabic Typesetting" w:cs="Arabic Typesetting" w:hint="cs"/>
          <w:b/>
          <w:bCs/>
          <w:sz w:val="48"/>
          <w:szCs w:val="48"/>
          <w:rtl/>
        </w:rPr>
        <w:lastRenderedPageBreak/>
        <w:t xml:space="preserve">هدف هذا النشاط </w:t>
      </w:r>
      <w:r w:rsidR="00D03EFF" w:rsidRPr="001D6DFF">
        <w:rPr>
          <w:rStyle w:val="color15"/>
          <w:rFonts w:ascii="Arabic Typesetting" w:hAnsi="Arabic Typesetting" w:cs="Arabic Typesetting" w:hint="cs"/>
          <w:b/>
          <w:bCs/>
          <w:sz w:val="48"/>
          <w:szCs w:val="48"/>
          <w:rtl/>
        </w:rPr>
        <w:t>استخدام كافة اللبنات السابقة في نفس البرنامج. بحيث على التلاميذ محاول التوصل الى علاقة بين مقدار زاوية الاستدارة والنتيجة الأخيرة، بالإضافة الى العلاقة بين عدد التكرارات ومقدار الاستدارة.</w:t>
      </w:r>
    </w:p>
    <w:p w14:paraId="0DF6739D" w14:textId="3022924A" w:rsidR="00D03EFF" w:rsidRDefault="00D03EFF" w:rsidP="00D03EFF">
      <w:pPr>
        <w:pStyle w:val="font8"/>
        <w:bidi/>
        <w:rPr>
          <w:rFonts w:ascii="Arabic Typesetting" w:hAnsi="Arabic Typesetting" w:cs="Arabic Typesetting"/>
          <w:sz w:val="48"/>
          <w:szCs w:val="48"/>
          <w:rtl/>
        </w:rPr>
      </w:pPr>
    </w:p>
    <w:p w14:paraId="3952ECDC" w14:textId="270E4975" w:rsidR="00BF17A6" w:rsidRPr="002B63A9" w:rsidRDefault="00BF17A6" w:rsidP="00BF17A6">
      <w:pPr>
        <w:pStyle w:val="font8"/>
        <w:bidi/>
        <w:rPr>
          <w:rFonts w:ascii="Arabic Typesetting" w:hAnsi="Arabic Typesetting" w:cs="Arabic Typesetting"/>
          <w:sz w:val="48"/>
          <w:szCs w:val="48"/>
          <w:rtl/>
        </w:rPr>
      </w:pPr>
      <w:r>
        <w:rPr>
          <w:rFonts w:ascii="Arabic Typesetting" w:hAnsi="Arabic Typesetting" w:cs="Arabic Typesetting" w:hint="cs"/>
          <w:sz w:val="48"/>
          <w:szCs w:val="48"/>
          <w:rtl/>
        </w:rPr>
        <w:t>بعد الانتهاء من كافة النشاطات، ننتقل الى قسم الإجمال، حيث سيعرض أمام الطلاب عارضة تحوي المفاهيم الأساسية التي تم التطرق اليها. وذلك من خلال الضغط على زر "الانتقال الى العارضة</w:t>
      </w:r>
      <w:bookmarkStart w:id="0" w:name="_GoBack"/>
      <w:bookmarkEnd w:id="0"/>
      <w:r>
        <w:rPr>
          <w:rFonts w:ascii="Arabic Typesetting" w:hAnsi="Arabic Typesetting" w:cs="Arabic Typesetting" w:hint="cs"/>
          <w:sz w:val="48"/>
          <w:szCs w:val="48"/>
          <w:rtl/>
        </w:rPr>
        <w:t>".</w:t>
      </w:r>
    </w:p>
    <w:p w14:paraId="42BE0D80" w14:textId="77777777" w:rsidR="002B63A9" w:rsidRPr="002B63A9" w:rsidRDefault="002B63A9" w:rsidP="002B63A9">
      <w:pPr>
        <w:pStyle w:val="font8"/>
        <w:bidi/>
        <w:spacing w:before="0" w:beforeAutospacing="0" w:after="0" w:afterAutospacing="0"/>
        <w:textAlignment w:val="baseline"/>
        <w:rPr>
          <w:rFonts w:ascii="Arabic Typesetting" w:hAnsi="Arabic Typesetting" w:cs="Arabic Typesetting"/>
          <w:color w:val="10284D"/>
          <w:sz w:val="44"/>
          <w:szCs w:val="44"/>
          <w:rtl/>
        </w:rPr>
      </w:pPr>
    </w:p>
    <w:p w14:paraId="1018BB93" w14:textId="77777777" w:rsidR="002B63A9" w:rsidRPr="00232C4B" w:rsidRDefault="002B63A9" w:rsidP="002B63A9">
      <w:pPr>
        <w:bidi/>
        <w:rPr>
          <w:rFonts w:ascii="Arabic Typesetting" w:hAnsi="Arabic Typesetting" w:cs="Arabic Typesetting"/>
          <w:sz w:val="48"/>
          <w:szCs w:val="48"/>
          <w:rtl/>
        </w:rPr>
      </w:pPr>
    </w:p>
    <w:sectPr w:rsidR="002B63A9" w:rsidRPr="00232C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4B"/>
    <w:rsid w:val="001D6DFF"/>
    <w:rsid w:val="00232C4B"/>
    <w:rsid w:val="002B63A9"/>
    <w:rsid w:val="006E03F9"/>
    <w:rsid w:val="00BF17A6"/>
    <w:rsid w:val="00D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8D98"/>
  <w15:chartTrackingRefBased/>
  <w15:docId w15:val="{08236C34-863F-4281-8328-368EE381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C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23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232C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lor19">
    <w:name w:val="color_19"/>
    <w:basedOn w:val="a0"/>
    <w:rsid w:val="00232C4B"/>
  </w:style>
  <w:style w:type="character" w:customStyle="1" w:styleId="color15">
    <w:name w:val="color_15"/>
    <w:basedOn w:val="a0"/>
    <w:rsid w:val="0023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Reena Ziada</dc:creator>
  <cp:keywords/>
  <dc:description/>
  <cp:lastModifiedBy>Reena Ziada</cp:lastModifiedBy>
  <cp:revision>2</cp:revision>
  <dcterms:created xsi:type="dcterms:W3CDTF">2019-06-20T19:21:00Z</dcterms:created>
  <dcterms:modified xsi:type="dcterms:W3CDTF">2019-06-20T20:13:00Z</dcterms:modified>
</cp:coreProperties>
</file>